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方正小标宋简体"/>
          <w:sz w:val="44"/>
          <w:szCs w:val="36"/>
          <w:lang w:eastAsia="zh-CN"/>
        </w:rPr>
      </w:pPr>
      <w:r>
        <w:rPr>
          <w:rFonts w:hint="eastAsia" w:eastAsia="方正小标宋简体"/>
          <w:sz w:val="44"/>
          <w:szCs w:val="36"/>
          <w:lang w:eastAsia="zh-CN"/>
        </w:rPr>
        <w:t>在建水务工程项目落实阶段性缓缴工程质量保障金政策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方正小标宋简体"/>
          <w:sz w:val="44"/>
          <w:szCs w:val="36"/>
          <w:lang w:eastAsia="zh-CN"/>
        </w:rPr>
      </w:pPr>
      <w:r>
        <w:rPr>
          <w:rFonts w:hint="eastAsia" w:eastAsia="方正小标宋简体"/>
          <w:sz w:val="44"/>
          <w:szCs w:val="36"/>
          <w:lang w:eastAsia="zh-CN"/>
        </w:rPr>
        <w:t>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报送单位：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           经办人：               联系电话：             填报时间：    年  月  日</w:t>
      </w:r>
    </w:p>
    <w:tbl>
      <w:tblPr>
        <w:tblStyle w:val="3"/>
        <w:tblW w:w="14521" w:type="dxa"/>
        <w:jc w:val="center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95"/>
        <w:gridCol w:w="1970"/>
        <w:gridCol w:w="1927"/>
        <w:gridCol w:w="2402"/>
        <w:gridCol w:w="2403"/>
        <w:gridCol w:w="2261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工程项目名称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工程项目类型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（市政供排水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/水利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建设单位名称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施工单位名称</w:t>
            </w:r>
          </w:p>
        </w:tc>
        <w:tc>
          <w:tcPr>
            <w:tcW w:w="2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工程质量保障金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缓缴金额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工程质量保障金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缓缴时间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eastAsia="zh-CN"/>
              </w:rPr>
              <w:t>自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eastAsia="方正小标宋简体"/>
          <w:sz w:val="40"/>
          <w:szCs w:val="32"/>
          <w:lang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206E9"/>
    <w:rsid w:val="7F8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2022-10-20T10:56:48Z</dcterms:created>
  <dc:creator>SWJ</dc:creator>
  <cp:lastModifiedBy>张华岩</cp:lastModifiedBy>
  <dcterms:modified xsi:type="dcterms:W3CDTF">2022-10-20T11:14:46Z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