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F1" w:rsidRPr="001A4695" w:rsidRDefault="00AE1DF1" w:rsidP="00AE1DF1">
      <w:pPr>
        <w:rPr>
          <w:rFonts w:ascii="仿宋_GB2312" w:eastAsia="仿宋_GB2312"/>
          <w:b/>
          <w:sz w:val="32"/>
          <w:szCs w:val="32"/>
        </w:rPr>
      </w:pPr>
      <w:r w:rsidRPr="001A4695">
        <w:rPr>
          <w:rFonts w:ascii="仿宋_GB2312" w:eastAsia="仿宋_GB2312" w:hint="eastAsia"/>
          <w:b/>
          <w:sz w:val="32"/>
          <w:szCs w:val="32"/>
        </w:rPr>
        <w:t>附表</w:t>
      </w:r>
      <w:r>
        <w:rPr>
          <w:rFonts w:ascii="仿宋_GB2312" w:eastAsia="仿宋_GB2312" w:hint="eastAsia"/>
          <w:b/>
          <w:sz w:val="32"/>
          <w:szCs w:val="32"/>
        </w:rPr>
        <w:t>4</w:t>
      </w:r>
    </w:p>
    <w:tbl>
      <w:tblPr>
        <w:tblW w:w="14078" w:type="dxa"/>
        <w:tblInd w:w="96" w:type="dxa"/>
        <w:tblLook w:val="04A0"/>
      </w:tblPr>
      <w:tblGrid>
        <w:gridCol w:w="886"/>
        <w:gridCol w:w="2387"/>
        <w:gridCol w:w="4110"/>
        <w:gridCol w:w="6695"/>
      </w:tblGrid>
      <w:tr w:rsidR="00AE1DF1" w:rsidRPr="001A4695" w:rsidTr="00915A3F">
        <w:trPr>
          <w:trHeight w:val="1063"/>
        </w:trPr>
        <w:tc>
          <w:tcPr>
            <w:tcW w:w="140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1DF1" w:rsidRPr="00D07B1A" w:rsidRDefault="00AE1DF1" w:rsidP="00915A3F">
            <w:pPr>
              <w:ind w:leftChars="-67" w:left="-141" w:firstLineChars="44" w:firstLine="176"/>
              <w:jc w:val="center"/>
              <w:rPr>
                <w:rFonts w:ascii="黑体" w:eastAsia="黑体"/>
                <w:sz w:val="32"/>
                <w:szCs w:val="32"/>
              </w:rPr>
            </w:pPr>
            <w:r w:rsidRPr="00447B16"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广州市水务局行政征收清单</w:t>
            </w:r>
          </w:p>
          <w:p w:rsidR="00AE1DF1" w:rsidRPr="00447B16" w:rsidRDefault="00AE1DF1" w:rsidP="00915A3F">
            <w:pPr>
              <w:ind w:leftChars="-67" w:left="-141" w:firstLineChars="44" w:firstLine="176"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</w:p>
        </w:tc>
      </w:tr>
      <w:tr w:rsidR="00AE1DF1" w:rsidRPr="001A4695" w:rsidTr="00915A3F">
        <w:trPr>
          <w:trHeight w:val="555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F1" w:rsidRPr="00736D0D" w:rsidRDefault="00AE1DF1" w:rsidP="00915A3F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 w:rsidRPr="00736D0D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F1" w:rsidRPr="00736D0D" w:rsidRDefault="00AE1DF1" w:rsidP="00915A3F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 w:rsidRPr="00736D0D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征收项目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F1" w:rsidRPr="00736D0D" w:rsidRDefault="00AE1DF1" w:rsidP="00915A3F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 w:rsidRPr="00736D0D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征收标准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DF1" w:rsidRPr="00736D0D" w:rsidRDefault="00AE1DF1" w:rsidP="00915A3F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 w:rsidRPr="00736D0D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实施依据</w:t>
            </w:r>
          </w:p>
        </w:tc>
      </w:tr>
      <w:tr w:rsidR="00AE1DF1" w:rsidRPr="001A4695" w:rsidTr="00915A3F">
        <w:trPr>
          <w:trHeight w:val="703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F1" w:rsidRPr="00736D0D" w:rsidRDefault="00AE1DF1" w:rsidP="00915A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6D0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F1" w:rsidRPr="00736D0D" w:rsidRDefault="00AE1DF1" w:rsidP="00915A3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36D0D">
              <w:rPr>
                <w:rFonts w:ascii="宋体" w:hAnsi="宋体" w:cs="宋体" w:hint="eastAsia"/>
                <w:kern w:val="0"/>
                <w:szCs w:val="21"/>
              </w:rPr>
              <w:t>水资源费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F1" w:rsidRPr="00736D0D" w:rsidRDefault="00AE1DF1" w:rsidP="00915A3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36D0D">
              <w:rPr>
                <w:rFonts w:ascii="宋体" w:hAnsi="宋体" w:cs="宋体" w:hint="eastAsia"/>
                <w:kern w:val="0"/>
                <w:szCs w:val="21"/>
              </w:rPr>
              <w:t>收费标准见省物价局、省财政厅、省水利厅《关于调整水资源费征收标准的通知》（粤价［2009］62号）附件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DF1" w:rsidRPr="00736D0D" w:rsidRDefault="00AE1DF1" w:rsidP="00915A3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36D0D">
              <w:rPr>
                <w:rFonts w:ascii="宋体" w:hAnsi="宋体" w:cs="宋体" w:hint="eastAsia"/>
                <w:kern w:val="0"/>
                <w:szCs w:val="21"/>
              </w:rPr>
              <w:t xml:space="preserve">1.《中华人民共和国水法》（主席令第74号，2002年修订）第四十八条  </w:t>
            </w:r>
            <w:r w:rsidRPr="00736D0D">
              <w:rPr>
                <w:rFonts w:ascii="宋体" w:hAnsi="宋体" w:cs="宋体" w:hint="eastAsia"/>
                <w:kern w:val="0"/>
                <w:szCs w:val="21"/>
              </w:rPr>
              <w:br/>
              <w:t>2.《取水许可和水资源费征收管理条例》（国务院令第460号）第二十八条</w:t>
            </w:r>
          </w:p>
        </w:tc>
      </w:tr>
      <w:tr w:rsidR="00AE1DF1" w:rsidRPr="001A4695" w:rsidTr="00915A3F">
        <w:trPr>
          <w:trHeight w:val="136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F1" w:rsidRPr="00736D0D" w:rsidRDefault="00AE1DF1" w:rsidP="00915A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6D0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F1" w:rsidRPr="00736D0D" w:rsidRDefault="00AE1DF1" w:rsidP="00915A3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36D0D">
              <w:rPr>
                <w:rFonts w:ascii="宋体" w:hAnsi="宋体" w:cs="宋体" w:hint="eastAsia"/>
                <w:kern w:val="0"/>
                <w:szCs w:val="21"/>
              </w:rPr>
              <w:t>水土保持补偿费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F1" w:rsidRPr="00736D0D" w:rsidRDefault="00AE1DF1" w:rsidP="00915A3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36D0D">
              <w:rPr>
                <w:rFonts w:ascii="宋体" w:hAnsi="宋体" w:cs="宋体" w:hint="eastAsia"/>
                <w:kern w:val="0"/>
                <w:szCs w:val="21"/>
              </w:rPr>
              <w:t>粤水农字[1996]1号、粤府[1995]95号、穗水管发字[1997]第35号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DF1" w:rsidRPr="00736D0D" w:rsidRDefault="00AE1DF1" w:rsidP="00915A3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36D0D">
              <w:rPr>
                <w:rFonts w:ascii="宋体" w:hAnsi="宋体" w:cs="宋体" w:hint="eastAsia"/>
                <w:kern w:val="0"/>
                <w:szCs w:val="21"/>
              </w:rPr>
              <w:t xml:space="preserve">1.《中华人民共和国水土保持法》（主席令第39号，2010年修订）第三十二条　</w:t>
            </w:r>
            <w:r w:rsidRPr="00736D0D">
              <w:rPr>
                <w:rFonts w:ascii="宋体" w:hAnsi="宋体" w:cs="宋体" w:hint="eastAsia"/>
                <w:kern w:val="0"/>
                <w:szCs w:val="21"/>
              </w:rPr>
              <w:br/>
              <w:t>2.《广东省实施&lt;中华人民共和国水土保持法&gt;办法》(1997修正)第十二条</w:t>
            </w:r>
          </w:p>
        </w:tc>
      </w:tr>
      <w:tr w:rsidR="00AE1DF1" w:rsidRPr="001A4695" w:rsidTr="00915A3F">
        <w:trPr>
          <w:trHeight w:val="952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F1" w:rsidRPr="00736D0D" w:rsidRDefault="00AE1DF1" w:rsidP="00915A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6D0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F1" w:rsidRPr="00736D0D" w:rsidRDefault="00AE1DF1" w:rsidP="00915A3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36D0D">
              <w:rPr>
                <w:rFonts w:ascii="宋体" w:hAnsi="宋体" w:cs="宋体" w:hint="eastAsia"/>
                <w:kern w:val="0"/>
                <w:szCs w:val="21"/>
              </w:rPr>
              <w:t>河道采砂管理费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F1" w:rsidRPr="00736D0D" w:rsidRDefault="00AE1DF1" w:rsidP="00915A3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36D0D">
              <w:rPr>
                <w:rFonts w:ascii="宋体" w:hAnsi="宋体" w:cs="宋体" w:hint="eastAsia"/>
                <w:kern w:val="0"/>
                <w:szCs w:val="21"/>
              </w:rPr>
              <w:t>粤价[2008]412号规定收费标准调整为1.5元/立方米，鉴于我市目前仍禁止采砂，未转发上述文件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DF1" w:rsidRPr="00736D0D" w:rsidRDefault="00AE1DF1" w:rsidP="00915A3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36D0D">
              <w:rPr>
                <w:rFonts w:ascii="宋体" w:hAnsi="宋体" w:cs="宋体" w:hint="eastAsia"/>
                <w:kern w:val="0"/>
                <w:szCs w:val="21"/>
              </w:rPr>
              <w:t xml:space="preserve">1.《中华人民共和国河道管理条例》（国务院令第3号）第四十条 </w:t>
            </w:r>
            <w:r w:rsidRPr="00736D0D">
              <w:rPr>
                <w:rFonts w:ascii="宋体" w:hAnsi="宋体" w:cs="宋体" w:hint="eastAsia"/>
                <w:kern w:val="0"/>
                <w:szCs w:val="21"/>
              </w:rPr>
              <w:br/>
              <w:t>2.《广东省河道采砂管理条例》（广东省第十一届人大常委会公告第84号，2012年修正）第十七条</w:t>
            </w:r>
          </w:p>
        </w:tc>
      </w:tr>
      <w:tr w:rsidR="00AE1DF1" w:rsidRPr="001A4695" w:rsidTr="00915A3F">
        <w:trPr>
          <w:trHeight w:val="1553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F1" w:rsidRPr="00736D0D" w:rsidRDefault="00AE1DF1" w:rsidP="00915A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6D0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F1" w:rsidRPr="00736D0D" w:rsidRDefault="00AE1DF1" w:rsidP="00915A3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36D0D">
              <w:rPr>
                <w:rFonts w:ascii="宋体" w:hAnsi="宋体" w:hint="eastAsia"/>
                <w:szCs w:val="21"/>
              </w:rPr>
              <w:t>污水处理费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F1" w:rsidRPr="00736D0D" w:rsidRDefault="00AE1DF1" w:rsidP="00915A3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36D0D">
              <w:rPr>
                <w:rFonts w:ascii="宋体" w:hAnsi="宋体" w:cs="宋体" w:hint="eastAsia"/>
                <w:kern w:val="0"/>
                <w:szCs w:val="21"/>
              </w:rPr>
              <w:t>按文件规定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DF1" w:rsidRPr="00736D0D" w:rsidRDefault="00AE1DF1" w:rsidP="00915A3F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736D0D">
              <w:rPr>
                <w:rFonts w:ascii="宋体" w:hAnsi="宋体" w:hint="eastAsia"/>
                <w:szCs w:val="21"/>
              </w:rPr>
              <w:t>1．</w:t>
            </w:r>
            <w:r w:rsidRPr="00736D0D">
              <w:rPr>
                <w:rFonts w:ascii="宋体" w:hAnsi="宋体"/>
                <w:szCs w:val="21"/>
              </w:rPr>
              <w:t>《城镇排水与污水处理条例》</w:t>
            </w:r>
            <w:r w:rsidRPr="00736D0D">
              <w:rPr>
                <w:rFonts w:ascii="宋体" w:hAnsi="宋体" w:hint="eastAsia"/>
                <w:szCs w:val="21"/>
              </w:rPr>
              <w:t xml:space="preserve">第三十二条　</w:t>
            </w:r>
          </w:p>
          <w:p w:rsidR="00AE1DF1" w:rsidRPr="00736D0D" w:rsidRDefault="00AE1DF1" w:rsidP="00915A3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36D0D">
              <w:rPr>
                <w:rFonts w:ascii="宋体" w:hAnsi="宋体" w:hint="eastAsia"/>
                <w:szCs w:val="21"/>
              </w:rPr>
              <w:t xml:space="preserve">3．《污水处理费征收使用管理办法》第三条  </w:t>
            </w:r>
          </w:p>
        </w:tc>
      </w:tr>
      <w:tr w:rsidR="00AE1DF1" w:rsidRPr="001A4695" w:rsidTr="00915A3F">
        <w:trPr>
          <w:trHeight w:val="1411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F1" w:rsidRPr="00736D0D" w:rsidRDefault="00AE1DF1" w:rsidP="00915A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36D0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lastRenderedPageBreak/>
              <w:t>5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F1" w:rsidRPr="00736D0D" w:rsidRDefault="00AE1DF1" w:rsidP="00915A3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36D0D">
              <w:rPr>
                <w:rFonts w:ascii="宋体" w:hAnsi="宋体" w:cs="宋体" w:hint="eastAsia"/>
                <w:kern w:val="0"/>
                <w:szCs w:val="21"/>
              </w:rPr>
              <w:t>河道管理范围占用费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DF1" w:rsidRPr="00736D0D" w:rsidRDefault="00AE1DF1" w:rsidP="00915A3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36D0D">
              <w:rPr>
                <w:rFonts w:ascii="宋体" w:hAnsi="宋体" w:cs="宋体" w:hint="eastAsia"/>
                <w:kern w:val="0"/>
                <w:szCs w:val="21"/>
              </w:rPr>
              <w:t>占地河滩地、堤防地的按每平方米25元一次性计征；临时占用时间在3年以内的，按每月每平方米1元计征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DF1" w:rsidRPr="00736D0D" w:rsidRDefault="00AE1DF1" w:rsidP="00915A3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36D0D">
              <w:rPr>
                <w:rFonts w:ascii="宋体" w:hAnsi="宋体" w:cs="宋体" w:hint="eastAsia"/>
                <w:kern w:val="0"/>
                <w:szCs w:val="21"/>
              </w:rPr>
              <w:t>《广东省河道堤防管理条例》（广东省第六届人民代表大会常务委员会第八次会议批准发布，2012年修正）第七条</w:t>
            </w:r>
          </w:p>
        </w:tc>
      </w:tr>
    </w:tbl>
    <w:p w:rsidR="00E33FE7" w:rsidRPr="00AE1DF1" w:rsidRDefault="00E33FE7"/>
    <w:sectPr w:rsidR="00E33FE7" w:rsidRPr="00AE1DF1" w:rsidSect="00AE1D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1DF1"/>
    <w:rsid w:val="000129F9"/>
    <w:rsid w:val="00027207"/>
    <w:rsid w:val="00037DFC"/>
    <w:rsid w:val="00054ACC"/>
    <w:rsid w:val="00063E57"/>
    <w:rsid w:val="000721F9"/>
    <w:rsid w:val="00073B67"/>
    <w:rsid w:val="000A455C"/>
    <w:rsid w:val="000B0D05"/>
    <w:rsid w:val="000E70D3"/>
    <w:rsid w:val="00131D51"/>
    <w:rsid w:val="0013491A"/>
    <w:rsid w:val="001A33F8"/>
    <w:rsid w:val="001E3606"/>
    <w:rsid w:val="0021468F"/>
    <w:rsid w:val="00240581"/>
    <w:rsid w:val="00297BDA"/>
    <w:rsid w:val="002B677D"/>
    <w:rsid w:val="002D3125"/>
    <w:rsid w:val="00300D00"/>
    <w:rsid w:val="00322414"/>
    <w:rsid w:val="003442E2"/>
    <w:rsid w:val="003E3B03"/>
    <w:rsid w:val="00406A19"/>
    <w:rsid w:val="00415710"/>
    <w:rsid w:val="0042743B"/>
    <w:rsid w:val="004639E7"/>
    <w:rsid w:val="0048178E"/>
    <w:rsid w:val="00490802"/>
    <w:rsid w:val="00493892"/>
    <w:rsid w:val="004A6761"/>
    <w:rsid w:val="004E44E4"/>
    <w:rsid w:val="004E53B8"/>
    <w:rsid w:val="004E6B8D"/>
    <w:rsid w:val="00500065"/>
    <w:rsid w:val="00513350"/>
    <w:rsid w:val="00525385"/>
    <w:rsid w:val="0054153F"/>
    <w:rsid w:val="005D30BF"/>
    <w:rsid w:val="005E37E5"/>
    <w:rsid w:val="0062205E"/>
    <w:rsid w:val="00625FD5"/>
    <w:rsid w:val="006270E0"/>
    <w:rsid w:val="00641191"/>
    <w:rsid w:val="0065669F"/>
    <w:rsid w:val="006638DC"/>
    <w:rsid w:val="0069734E"/>
    <w:rsid w:val="006B34FD"/>
    <w:rsid w:val="006D49B6"/>
    <w:rsid w:val="006F482C"/>
    <w:rsid w:val="006F651E"/>
    <w:rsid w:val="00713A04"/>
    <w:rsid w:val="00723646"/>
    <w:rsid w:val="00771D4B"/>
    <w:rsid w:val="00804249"/>
    <w:rsid w:val="00821F17"/>
    <w:rsid w:val="00834441"/>
    <w:rsid w:val="00864BBD"/>
    <w:rsid w:val="00874243"/>
    <w:rsid w:val="00880B9B"/>
    <w:rsid w:val="008F51E2"/>
    <w:rsid w:val="00905E81"/>
    <w:rsid w:val="0091604C"/>
    <w:rsid w:val="009167C0"/>
    <w:rsid w:val="00926BE9"/>
    <w:rsid w:val="0097685E"/>
    <w:rsid w:val="00985887"/>
    <w:rsid w:val="009C140A"/>
    <w:rsid w:val="009E45DE"/>
    <w:rsid w:val="00A06773"/>
    <w:rsid w:val="00A20B12"/>
    <w:rsid w:val="00A229C0"/>
    <w:rsid w:val="00A33FDC"/>
    <w:rsid w:val="00A61694"/>
    <w:rsid w:val="00A95A8A"/>
    <w:rsid w:val="00AA57F5"/>
    <w:rsid w:val="00AD31C4"/>
    <w:rsid w:val="00AE1DF1"/>
    <w:rsid w:val="00AF51E3"/>
    <w:rsid w:val="00B134A1"/>
    <w:rsid w:val="00B457B7"/>
    <w:rsid w:val="00BE7DB3"/>
    <w:rsid w:val="00BF56F5"/>
    <w:rsid w:val="00C127E8"/>
    <w:rsid w:val="00C45925"/>
    <w:rsid w:val="00C87985"/>
    <w:rsid w:val="00CA0521"/>
    <w:rsid w:val="00CC59BD"/>
    <w:rsid w:val="00CF3454"/>
    <w:rsid w:val="00D12C4D"/>
    <w:rsid w:val="00D46C27"/>
    <w:rsid w:val="00DD027E"/>
    <w:rsid w:val="00DD5261"/>
    <w:rsid w:val="00DE2961"/>
    <w:rsid w:val="00E33FE7"/>
    <w:rsid w:val="00E50D16"/>
    <w:rsid w:val="00E67613"/>
    <w:rsid w:val="00ED69A6"/>
    <w:rsid w:val="00EE3BB0"/>
    <w:rsid w:val="00F13425"/>
    <w:rsid w:val="00F5298F"/>
    <w:rsid w:val="00F95150"/>
    <w:rsid w:val="00FB24E5"/>
    <w:rsid w:val="00FD7B1C"/>
    <w:rsid w:val="00FF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&lt;%=userName%&gt;</dc:creator>
  <cp:lastModifiedBy>&lt;%=userName%&gt;</cp:lastModifiedBy>
  <cp:revision>1</cp:revision>
  <dcterms:created xsi:type="dcterms:W3CDTF">2020-06-23T04:07:00Z</dcterms:created>
  <dcterms:modified xsi:type="dcterms:W3CDTF">2020-06-23T04:08:00Z</dcterms:modified>
</cp:coreProperties>
</file>